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FA544" w14:textId="30B9F7EC" w:rsidR="001A1744" w:rsidRPr="006A7C1B" w:rsidRDefault="00E36D4E" w:rsidP="001A1744">
      <w:pPr>
        <w:jc w:val="center"/>
        <w:rPr>
          <w:b/>
          <w:bCs/>
          <w:i/>
          <w:iCs/>
          <w:sz w:val="28"/>
          <w:szCs w:val="28"/>
        </w:rPr>
      </w:pPr>
      <w:r w:rsidRPr="006A7C1B">
        <w:rPr>
          <w:b/>
          <w:bCs/>
          <w:i/>
          <w:iCs/>
          <w:sz w:val="28"/>
          <w:szCs w:val="28"/>
        </w:rPr>
        <w:t xml:space="preserve">Standard </w:t>
      </w:r>
      <w:r w:rsidR="001A1744" w:rsidRPr="006A7C1B">
        <w:rPr>
          <w:b/>
          <w:bCs/>
          <w:i/>
          <w:iCs/>
          <w:sz w:val="28"/>
          <w:szCs w:val="28"/>
        </w:rPr>
        <w:t xml:space="preserve">Overdraft </w:t>
      </w:r>
      <w:r w:rsidR="00CF31CB">
        <w:rPr>
          <w:b/>
          <w:bCs/>
          <w:i/>
          <w:iCs/>
          <w:sz w:val="28"/>
          <w:szCs w:val="28"/>
        </w:rPr>
        <w:t>Coverage</w:t>
      </w:r>
    </w:p>
    <w:p w14:paraId="4E182BD1" w14:textId="2153939C" w:rsidR="001A1744" w:rsidRPr="006A7C1B" w:rsidRDefault="001A1744" w:rsidP="001A1744">
      <w:pPr>
        <w:jc w:val="center"/>
        <w:rPr>
          <w:b/>
          <w:bCs/>
          <w:i/>
          <w:iCs/>
          <w:sz w:val="28"/>
          <w:szCs w:val="28"/>
        </w:rPr>
      </w:pPr>
      <w:r w:rsidRPr="006A7C1B">
        <w:rPr>
          <w:b/>
          <w:bCs/>
          <w:i/>
          <w:iCs/>
          <w:sz w:val="28"/>
          <w:szCs w:val="28"/>
        </w:rPr>
        <w:t>Terms and Conditions</w:t>
      </w:r>
    </w:p>
    <w:p w14:paraId="6BA96116" w14:textId="354DC069" w:rsidR="00E36D4E" w:rsidRPr="006A7C1B" w:rsidRDefault="00E36D4E" w:rsidP="001A1744">
      <w:pPr>
        <w:jc w:val="center"/>
        <w:rPr>
          <w:b/>
          <w:bCs/>
          <w:i/>
          <w:iCs/>
          <w:sz w:val="24"/>
          <w:szCs w:val="24"/>
        </w:rPr>
      </w:pPr>
      <w:r w:rsidRPr="006A7C1B">
        <w:rPr>
          <w:b/>
          <w:bCs/>
          <w:i/>
          <w:iCs/>
          <w:sz w:val="24"/>
          <w:szCs w:val="24"/>
        </w:rPr>
        <w:t>For Checks, ACH, Automatic Bill-Pay, Teller Withdrawals, &amp; Recurring Debit Card Payments</w:t>
      </w:r>
    </w:p>
    <w:p w14:paraId="2DB724F2" w14:textId="77777777" w:rsidR="001A1744" w:rsidRDefault="001A1744" w:rsidP="001A1744"/>
    <w:p w14:paraId="27D72468" w14:textId="67614DB7" w:rsidR="00D915D8" w:rsidRDefault="00CF31CB" w:rsidP="00977E43">
      <w:r>
        <w:t xml:space="preserve">Security Bank and Trust Company’s </w:t>
      </w:r>
      <w:r w:rsidR="00E36D4E" w:rsidRPr="00D915D8">
        <w:rPr>
          <w:b/>
          <w:bCs/>
          <w:i/>
          <w:iCs/>
          <w:u w:val="single"/>
        </w:rPr>
        <w:t>Overdraft Security Program</w:t>
      </w:r>
      <w:r w:rsidR="00E36D4E">
        <w:t xml:space="preserve"> contains two components</w:t>
      </w:r>
      <w:r w:rsidR="00D915D8">
        <w:t>:</w:t>
      </w:r>
      <w:r w:rsidR="00E36D4E">
        <w:t xml:space="preserve"> </w:t>
      </w:r>
    </w:p>
    <w:p w14:paraId="218FD4B1" w14:textId="2D4514D9" w:rsidR="00D915D8" w:rsidRDefault="00E36D4E" w:rsidP="00D915D8">
      <w:pPr>
        <w:ind w:left="720"/>
      </w:pPr>
      <w:r>
        <w:t xml:space="preserve">1) </w:t>
      </w:r>
      <w:r w:rsidRPr="008D0519">
        <w:rPr>
          <w:b/>
          <w:bCs/>
        </w:rPr>
        <w:t>Standard Overdraft Coverage</w:t>
      </w:r>
      <w:r>
        <w:t xml:space="preserve"> </w:t>
      </w:r>
    </w:p>
    <w:p w14:paraId="0470BD82" w14:textId="6DAF4979" w:rsidR="00D915D8" w:rsidRDefault="00E36D4E" w:rsidP="00D915D8">
      <w:pPr>
        <w:ind w:left="720"/>
      </w:pPr>
      <w:r>
        <w:t xml:space="preserve">2) </w:t>
      </w:r>
      <w:r w:rsidRPr="008D0519">
        <w:rPr>
          <w:b/>
          <w:bCs/>
        </w:rPr>
        <w:t>Extended Overdraft Coverage</w:t>
      </w:r>
      <w:r>
        <w:t xml:space="preserve">  </w:t>
      </w:r>
    </w:p>
    <w:p w14:paraId="7C92DFE6" w14:textId="343BA166" w:rsidR="00977E43" w:rsidRDefault="00E36D4E" w:rsidP="00AD4AC1">
      <w:pPr>
        <w:jc w:val="both"/>
      </w:pPr>
      <w:r>
        <w:t>This agreement appl</w:t>
      </w:r>
      <w:r w:rsidR="00D915D8">
        <w:t>ies</w:t>
      </w:r>
      <w:r>
        <w:t xml:space="preserve"> to the </w:t>
      </w:r>
      <w:r w:rsidRPr="00D915D8">
        <w:rPr>
          <w:b/>
          <w:bCs/>
        </w:rPr>
        <w:t xml:space="preserve">Standard Overdraft </w:t>
      </w:r>
      <w:r w:rsidR="00D915D8" w:rsidRPr="00D915D8">
        <w:rPr>
          <w:b/>
          <w:bCs/>
        </w:rPr>
        <w:t>Coverage</w:t>
      </w:r>
      <w:r w:rsidRPr="00D915D8">
        <w:rPr>
          <w:b/>
          <w:bCs/>
        </w:rPr>
        <w:t xml:space="preserve"> Program</w:t>
      </w:r>
      <w:r>
        <w:t xml:space="preserve">.  </w:t>
      </w:r>
      <w:bookmarkStart w:id="0" w:name="_Hlk130564392"/>
      <w:r w:rsidR="00834BF3" w:rsidRPr="00CA1D44">
        <w:t>If</w:t>
      </w:r>
      <w:r w:rsidR="001A1744" w:rsidRPr="00CA1D44">
        <w:t xml:space="preserve"> you maintain your account in “good standing,” we may approve your overdraft items within your current available </w:t>
      </w:r>
      <w:r w:rsidR="0004246E" w:rsidRPr="00CA1D44">
        <w:t xml:space="preserve">Overdraft </w:t>
      </w:r>
      <w:r w:rsidR="003273E5">
        <w:t>Security l</w:t>
      </w:r>
      <w:r w:rsidR="001A1744" w:rsidRPr="00CA1D44">
        <w:t>imit as a non-contractual courtesy</w:t>
      </w:r>
      <w:r w:rsidR="006E18FB">
        <w:t>.</w:t>
      </w:r>
      <w:r w:rsidR="00096735">
        <w:t xml:space="preserve"> </w:t>
      </w:r>
      <w:r w:rsidR="006E18FB" w:rsidRPr="004C5E2C">
        <w:t xml:space="preserve">For </w:t>
      </w:r>
      <w:r w:rsidR="00015BAD" w:rsidRPr="004C5E2C">
        <w:t xml:space="preserve">the </w:t>
      </w:r>
      <w:r w:rsidR="006E18FB" w:rsidRPr="004C5E2C">
        <w:t>Business Checking Account Product, this limit is $800</w:t>
      </w:r>
      <w:r w:rsidR="00096735" w:rsidRPr="004C5E2C">
        <w:t>, and</w:t>
      </w:r>
      <w:r w:rsidR="006E18FB" w:rsidRPr="004C5E2C">
        <w:t xml:space="preserve"> for </w:t>
      </w:r>
      <w:r w:rsidR="00015BAD" w:rsidRPr="004C5E2C">
        <w:t xml:space="preserve">Consumer </w:t>
      </w:r>
      <w:r w:rsidR="006E18FB" w:rsidRPr="004C5E2C">
        <w:t xml:space="preserve">Checking Account Products, this </w:t>
      </w:r>
      <w:r w:rsidR="00096735" w:rsidRPr="004C5E2C">
        <w:t>limit</w:t>
      </w:r>
      <w:r w:rsidR="006E18FB" w:rsidRPr="004C5E2C">
        <w:t xml:space="preserve"> is $600</w:t>
      </w:r>
      <w:r w:rsidR="00015BAD" w:rsidRPr="004C5E2C">
        <w:t xml:space="preserve"> and $300 for the Basic Checking </w:t>
      </w:r>
      <w:r w:rsidR="00CC466D">
        <w:t>A</w:t>
      </w:r>
      <w:r w:rsidR="00015BAD" w:rsidRPr="004C5E2C">
        <w:t xml:space="preserve">ccount </w:t>
      </w:r>
      <w:r w:rsidR="00CC466D">
        <w:t>P</w:t>
      </w:r>
      <w:r w:rsidR="00015BAD" w:rsidRPr="004C5E2C">
        <w:t>roduct.</w:t>
      </w:r>
      <w:r w:rsidR="006E18FB">
        <w:t xml:space="preserve">  </w:t>
      </w:r>
      <w:r w:rsidR="00834BF3">
        <w:t xml:space="preserve">This may protect you from unnecessary embarrassment associated with having an item returned to a merchant.  </w:t>
      </w:r>
      <w:r w:rsidR="00977E43">
        <w:t xml:space="preserve">The Overdraft </w:t>
      </w:r>
      <w:r w:rsidR="003273E5">
        <w:t xml:space="preserve">Security </w:t>
      </w:r>
      <w:r w:rsidR="00977E43">
        <w:t xml:space="preserve">Limit will not be reflected in your balance provided by a teller, at the ATM, or using online/mobile/telephone banking. </w:t>
      </w:r>
    </w:p>
    <w:p w14:paraId="18A5190C" w14:textId="0DA1BAB6" w:rsidR="007F1203" w:rsidRDefault="007F1203" w:rsidP="007F1203">
      <w:pPr>
        <w:spacing w:after="0"/>
        <w:jc w:val="both"/>
        <w:rPr>
          <w:u w:val="single"/>
        </w:rPr>
      </w:pPr>
      <w:r w:rsidRPr="007F1203">
        <w:rPr>
          <w:u w:val="single"/>
        </w:rPr>
        <w:t>What is “Good Standing”</w:t>
      </w:r>
    </w:p>
    <w:p w14:paraId="18B81BC7" w14:textId="7E4E306F" w:rsidR="00834BF3" w:rsidRDefault="00834BF3" w:rsidP="00AD4AC1">
      <w:pPr>
        <w:jc w:val="both"/>
      </w:pPr>
      <w:r w:rsidRPr="00CA1D44">
        <w:t xml:space="preserve">For </w:t>
      </w:r>
      <w:r>
        <w:t>Standard O</w:t>
      </w:r>
      <w:r w:rsidRPr="00CA1D44">
        <w:t xml:space="preserve">verdraft </w:t>
      </w:r>
      <w:r>
        <w:t xml:space="preserve">Coverage </w:t>
      </w:r>
      <w:r w:rsidRPr="00CA1D44">
        <w:t>consideration, your account is in “good standing” if (1) you manag</w:t>
      </w:r>
      <w:r>
        <w:t>e</w:t>
      </w:r>
      <w:r w:rsidRPr="00CA1D44">
        <w:t xml:space="preserve"> your account in </w:t>
      </w:r>
      <w:r w:rsidRPr="009645A2">
        <w:t>a responsible manner and avoid excessive overdrafts; (2) there are no legal orders, levies or liens against your account; and (3) you do not default on any</w:t>
      </w:r>
      <w:r w:rsidRPr="00CA1D44">
        <w:t xml:space="preserve"> loan with us.</w:t>
      </w:r>
      <w:r>
        <w:t xml:space="preserve"> </w:t>
      </w:r>
    </w:p>
    <w:p w14:paraId="35047731" w14:textId="7C9D2308" w:rsidR="007F1203" w:rsidRPr="007F1203" w:rsidRDefault="007F1203" w:rsidP="007F1203">
      <w:pPr>
        <w:spacing w:after="0"/>
        <w:jc w:val="both"/>
        <w:rPr>
          <w:u w:val="single"/>
        </w:rPr>
      </w:pPr>
      <w:r w:rsidRPr="007F1203">
        <w:rPr>
          <w:u w:val="single"/>
        </w:rPr>
        <w:t>What Causes an Insufficient Balance</w:t>
      </w:r>
    </w:p>
    <w:p w14:paraId="325AD446" w14:textId="77777777" w:rsidR="00834BF3" w:rsidRDefault="00834BF3" w:rsidP="00834BF3">
      <w:r>
        <w:t xml:space="preserve">An insufficient balance can result from several events, such as (1) the payment of checks, electronic funds transfers or other withdrawal requests; (2) payments authorized by you; (3) the return of unpaid items deposited by you; (4) bank service charges; or (5) the deposit of items which, according to the bank’s Funds Availability Policy, are treated as not yet available or finally paid. We are not </w:t>
      </w:r>
      <w:proofErr w:type="gramStart"/>
      <w:r>
        <w:t>obligated</w:t>
      </w:r>
      <w:proofErr w:type="gramEnd"/>
      <w:r>
        <w:t xml:space="preserve"> to </w:t>
      </w:r>
      <w:proofErr w:type="gramStart"/>
      <w:r>
        <w:t>pay</w:t>
      </w:r>
      <w:proofErr w:type="gramEnd"/>
      <w:r>
        <w:t xml:space="preserve"> any item presented for payment if your account does not contain sufficient funds. </w:t>
      </w:r>
    </w:p>
    <w:p w14:paraId="3ED5097E" w14:textId="12041481" w:rsidR="007F1203" w:rsidRPr="007F1203" w:rsidRDefault="007F1203" w:rsidP="007F1203">
      <w:pPr>
        <w:spacing w:after="0"/>
        <w:rPr>
          <w:u w:val="single"/>
        </w:rPr>
      </w:pPr>
      <w:r w:rsidRPr="007F1203">
        <w:rPr>
          <w:u w:val="single"/>
        </w:rPr>
        <w:t>Our Processing Order</w:t>
      </w:r>
      <w:r>
        <w:rPr>
          <w:u w:val="single"/>
        </w:rPr>
        <w:t xml:space="preserve"> May Create Multiple Overdrafts</w:t>
      </w:r>
    </w:p>
    <w:bookmarkEnd w:id="0"/>
    <w:p w14:paraId="25D2EF5D" w14:textId="45A9ADD3" w:rsidR="00871BFB" w:rsidRDefault="001A1744" w:rsidP="00871BFB">
      <w:r w:rsidRPr="001A1744">
        <w:t xml:space="preserve">In the normal course of business, </w:t>
      </w:r>
      <w:r w:rsidR="00977E43">
        <w:t>the</w:t>
      </w:r>
      <w:r w:rsidRPr="001A1744">
        <w:t xml:space="preserve"> </w:t>
      </w:r>
      <w:r w:rsidR="008D0519">
        <w:t xml:space="preserve">processing order of </w:t>
      </w:r>
      <w:r w:rsidR="00977E43">
        <w:t xml:space="preserve">items </w:t>
      </w:r>
      <w:r w:rsidRPr="001A1744">
        <w:t>is to pay</w:t>
      </w:r>
      <w:r w:rsidR="001A0303">
        <w:t xml:space="preserve"> Credits first,</w:t>
      </w:r>
      <w:r w:rsidRPr="001A1744">
        <w:t xml:space="preserve"> </w:t>
      </w:r>
      <w:r w:rsidR="001A0303">
        <w:t xml:space="preserve">followed by </w:t>
      </w:r>
      <w:r w:rsidR="00A152F3">
        <w:t>POS/ATM transactions</w:t>
      </w:r>
      <w:r w:rsidRPr="001A1744">
        <w:t xml:space="preserve"> chronologically</w:t>
      </w:r>
      <w:r w:rsidR="001A0303">
        <w:t>,</w:t>
      </w:r>
      <w:r w:rsidRPr="001A1744">
        <w:t xml:space="preserve"> followed by ACH’s paid chronologically, followed </w:t>
      </w:r>
      <w:r w:rsidRPr="00B160F4">
        <w:t xml:space="preserve">by </w:t>
      </w:r>
      <w:r w:rsidR="001A0303" w:rsidRPr="00B160F4">
        <w:t>C</w:t>
      </w:r>
      <w:r w:rsidRPr="00B160F4">
        <w:t>hecks</w:t>
      </w:r>
      <w:r w:rsidR="001A0303" w:rsidRPr="00B160F4">
        <w:t xml:space="preserve"> (check number order) however exceptions will apply</w:t>
      </w:r>
      <w:r w:rsidRPr="00B160F4">
        <w:t xml:space="preserve">, followed by </w:t>
      </w:r>
      <w:proofErr w:type="spellStart"/>
      <w:r w:rsidR="00944F17" w:rsidRPr="00B160F4">
        <w:t>On</w:t>
      </w:r>
      <w:r w:rsidR="00CC466D">
        <w:t>U</w:t>
      </w:r>
      <w:r w:rsidR="001A0303" w:rsidRPr="00B160F4">
        <w:t>s</w:t>
      </w:r>
      <w:proofErr w:type="spellEnd"/>
      <w:r w:rsidR="001A0303" w:rsidRPr="00B160F4">
        <w:t xml:space="preserve"> items by descending </w:t>
      </w:r>
      <w:r w:rsidR="00AB7C90" w:rsidRPr="00B160F4">
        <w:t>amounts.</w:t>
      </w:r>
      <w:r w:rsidRPr="00B160F4">
        <w:t xml:space="preserve"> We reserve the right to change the order of payment without </w:t>
      </w:r>
      <w:proofErr w:type="gramStart"/>
      <w:r w:rsidRPr="00B160F4">
        <w:t>notice to</w:t>
      </w:r>
      <w:proofErr w:type="gramEnd"/>
      <w:r w:rsidRPr="00B160F4">
        <w:t xml:space="preserve"> you if we suspect fraud or</w:t>
      </w:r>
      <w:r>
        <w:t xml:space="preserve"> possible illegal activity affecting your account. </w:t>
      </w:r>
    </w:p>
    <w:p w14:paraId="4B3213C9" w14:textId="276D74C5" w:rsidR="007F1203" w:rsidRDefault="001A1744" w:rsidP="00871BFB">
      <w:r>
        <w:t xml:space="preserve">Also, please be aware that </w:t>
      </w:r>
      <w:r w:rsidR="00B02169">
        <w:t xml:space="preserve">the </w:t>
      </w:r>
      <w:r w:rsidR="00770036">
        <w:t>processing order of items</w:t>
      </w:r>
      <w:r>
        <w:t xml:space="preserve"> may create multiple overdraft items during a single banking day</w:t>
      </w:r>
      <w:r w:rsidR="00AD4AC1">
        <w:t xml:space="preserve">, which </w:t>
      </w:r>
      <w:r w:rsidR="00015BAD" w:rsidRPr="004C5E2C">
        <w:t xml:space="preserve">could </w:t>
      </w:r>
      <w:r w:rsidR="00AD4AC1" w:rsidRPr="004C5E2C">
        <w:t>result in either an Overdraft Fee or a Return Fee.</w:t>
      </w:r>
      <w:r w:rsidR="006E18FB" w:rsidRPr="004C5E2C">
        <w:t xml:space="preserve">  You </w:t>
      </w:r>
      <w:r w:rsidR="00015BAD" w:rsidRPr="004C5E2C">
        <w:t xml:space="preserve">may </w:t>
      </w:r>
      <w:r w:rsidR="006E18FB" w:rsidRPr="004C5E2C">
        <w:t xml:space="preserve">be charged an Overdraft Fee for each item presented if you are within the limit of your applicable Standard Overdraft Coverage Program. </w:t>
      </w:r>
      <w:r w:rsidR="00AD4AC1" w:rsidRPr="004C5E2C">
        <w:t xml:space="preserve">If you </w:t>
      </w:r>
      <w:r w:rsidR="00015BAD" w:rsidRPr="004C5E2C">
        <w:t xml:space="preserve">exceed </w:t>
      </w:r>
      <w:r w:rsidR="00AD4AC1" w:rsidRPr="004C5E2C">
        <w:t xml:space="preserve">the limit of your applicable Standard Overdraft Coverage Program, we </w:t>
      </w:r>
      <w:r w:rsidR="00015BAD" w:rsidRPr="004C5E2C">
        <w:t xml:space="preserve">may </w:t>
      </w:r>
      <w:r w:rsidR="00AD4AC1" w:rsidRPr="004C5E2C">
        <w:t>return the presented item and charge you a Return</w:t>
      </w:r>
      <w:r w:rsidR="00AD4AC1">
        <w:t xml:space="preserve"> Fee. </w:t>
      </w:r>
    </w:p>
    <w:p w14:paraId="5BB49405" w14:textId="2C2628C6" w:rsidR="007F1203" w:rsidRPr="00D632F5" w:rsidRDefault="004F354A" w:rsidP="007F1203">
      <w:pPr>
        <w:spacing w:after="0"/>
        <w:rPr>
          <w:u w:val="single"/>
        </w:rPr>
      </w:pPr>
      <w:r w:rsidRPr="00D632F5">
        <w:rPr>
          <w:u w:val="single"/>
        </w:rPr>
        <w:t xml:space="preserve">Special </w:t>
      </w:r>
      <w:r w:rsidR="007F1203" w:rsidRPr="00D632F5">
        <w:rPr>
          <w:u w:val="single"/>
        </w:rPr>
        <w:t xml:space="preserve">Information for </w:t>
      </w:r>
      <w:r w:rsidR="001E5B51" w:rsidRPr="00D632F5">
        <w:rPr>
          <w:u w:val="single"/>
        </w:rPr>
        <w:t>CONSUMER</w:t>
      </w:r>
      <w:r w:rsidR="007F1203" w:rsidRPr="00D632F5">
        <w:rPr>
          <w:u w:val="single"/>
        </w:rPr>
        <w:t xml:space="preserve"> Checking Account Customers</w:t>
      </w:r>
    </w:p>
    <w:p w14:paraId="3C9A8D6B" w14:textId="18E1B93F" w:rsidR="006E18FB" w:rsidRDefault="007F1203" w:rsidP="0038342C">
      <w:pPr>
        <w:jc w:val="both"/>
      </w:pPr>
      <w:r w:rsidRPr="00D632F5">
        <w:t xml:space="preserve">For </w:t>
      </w:r>
      <w:r w:rsidR="001E5B51" w:rsidRPr="00D632F5">
        <w:t>Consumer</w:t>
      </w:r>
      <w:r w:rsidRPr="00D632F5">
        <w:t xml:space="preserve"> Checking Accounts, </w:t>
      </w:r>
      <w:r w:rsidR="004F354A" w:rsidRPr="00D632F5">
        <w:t xml:space="preserve">you </w:t>
      </w:r>
      <w:r w:rsidR="009773F0" w:rsidRPr="00D632F5">
        <w:t xml:space="preserve">will not be charged an Overdraft </w:t>
      </w:r>
      <w:r w:rsidR="00D32019">
        <w:t>F</w:t>
      </w:r>
      <w:r w:rsidR="009773F0" w:rsidRPr="00D632F5">
        <w:t xml:space="preserve">ee or Return </w:t>
      </w:r>
      <w:r w:rsidR="00D32019">
        <w:t>F</w:t>
      </w:r>
      <w:r w:rsidR="009773F0" w:rsidRPr="00D632F5">
        <w:t>ee if your insufficient item is below the minimum amount per item threshold.</w:t>
      </w:r>
      <w:r w:rsidR="004C5E2C" w:rsidRPr="00D632F5">
        <w:t xml:space="preserve"> </w:t>
      </w:r>
      <w:r w:rsidR="007A3F27" w:rsidRPr="00D632F5">
        <w:t>Your Consumer Checking Account has a Daily Insufficient Fee Limit, which</w:t>
      </w:r>
      <w:r w:rsidR="009773F0" w:rsidRPr="00D632F5">
        <w:t xml:space="preserve"> is a daily </w:t>
      </w:r>
      <w:r w:rsidR="007A3F27" w:rsidRPr="00D632F5">
        <w:t xml:space="preserve">limit on the </w:t>
      </w:r>
      <w:r w:rsidR="009773F0" w:rsidRPr="00D632F5">
        <w:t>maximum number and amount of fees</w:t>
      </w:r>
      <w:r w:rsidR="007A3F27" w:rsidRPr="00D632F5">
        <w:t xml:space="preserve"> </w:t>
      </w:r>
      <w:r w:rsidR="009773F0" w:rsidRPr="00D632F5">
        <w:t xml:space="preserve">that can be charged to your account as an Overdraft </w:t>
      </w:r>
      <w:r w:rsidR="00D32019">
        <w:t>F</w:t>
      </w:r>
      <w:r w:rsidR="009773F0" w:rsidRPr="00D632F5">
        <w:t xml:space="preserve">ee or Returned </w:t>
      </w:r>
      <w:r w:rsidR="00CC466D">
        <w:t>F</w:t>
      </w:r>
      <w:r w:rsidR="009773F0" w:rsidRPr="00D632F5">
        <w:t>ee</w:t>
      </w:r>
      <w:r w:rsidR="009773F0" w:rsidRPr="00BD4D73">
        <w:t>.</w:t>
      </w:r>
      <w:r w:rsidR="004F354A" w:rsidRPr="00BD4D73">
        <w:t xml:space="preserve"> </w:t>
      </w:r>
      <w:r w:rsidR="0038342C" w:rsidRPr="00BD4D73">
        <w:t xml:space="preserve">Also, your </w:t>
      </w:r>
      <w:r w:rsidR="00A405DC" w:rsidRPr="00BD4D73">
        <w:t xml:space="preserve">Consumer </w:t>
      </w:r>
      <w:r w:rsidR="0038342C" w:rsidRPr="00BD4D73">
        <w:t xml:space="preserve">Checking Account will be subject to a Daily Continuous Overdraft Fee if your </w:t>
      </w:r>
      <w:r w:rsidR="00A405DC" w:rsidRPr="00BD4D73">
        <w:t xml:space="preserve">Consumer </w:t>
      </w:r>
      <w:r w:rsidR="0038342C" w:rsidRPr="00BD4D73">
        <w:t xml:space="preserve">Checking Account is </w:t>
      </w:r>
      <w:r w:rsidR="004F354A" w:rsidRPr="00BD4D73">
        <w:t xml:space="preserve">overdrawn </w:t>
      </w:r>
      <w:r w:rsidR="0038342C" w:rsidRPr="00BD4D73">
        <w:t>5 or more consecutive days</w:t>
      </w:r>
      <w:r w:rsidR="00A405DC" w:rsidRPr="00BD4D73">
        <w:t xml:space="preserve"> beginning on the 6</w:t>
      </w:r>
      <w:r w:rsidR="00A405DC" w:rsidRPr="00BD4D73">
        <w:rPr>
          <w:vertAlign w:val="superscript"/>
        </w:rPr>
        <w:t>th</w:t>
      </w:r>
      <w:r w:rsidR="00A405DC" w:rsidRPr="00BD4D73">
        <w:t xml:space="preserve"> consecutive business day</w:t>
      </w:r>
      <w:r w:rsidR="0038342C" w:rsidRPr="00BD4D73">
        <w:t xml:space="preserve">. </w:t>
      </w:r>
      <w:r w:rsidR="004F354A" w:rsidRPr="00BD4D73">
        <w:t xml:space="preserve">For </w:t>
      </w:r>
      <w:r w:rsidR="00A405DC" w:rsidRPr="00BD4D73">
        <w:t>Consumer</w:t>
      </w:r>
      <w:r w:rsidR="004F354A" w:rsidRPr="00D632F5">
        <w:t xml:space="preserve"> Checking Account Customers, you will not be charged an Overdraft</w:t>
      </w:r>
      <w:r w:rsidR="00D44C65" w:rsidRPr="00D632F5">
        <w:t xml:space="preserve"> </w:t>
      </w:r>
      <w:r w:rsidR="00D32019">
        <w:t>F</w:t>
      </w:r>
      <w:r w:rsidR="00D44C65" w:rsidRPr="00D632F5">
        <w:t>ee</w:t>
      </w:r>
      <w:r w:rsidR="004F354A" w:rsidRPr="00D632F5">
        <w:t xml:space="preserve"> or Return Fee if your account is overdrawn less than the De Minimis Limit on any single day. </w:t>
      </w:r>
      <w:r w:rsidRPr="00FF0107">
        <w:rPr>
          <w:b/>
          <w:bCs/>
        </w:rPr>
        <w:t xml:space="preserve">Please review the </w:t>
      </w:r>
      <w:r w:rsidR="00A405DC" w:rsidRPr="00FF0107">
        <w:rPr>
          <w:b/>
          <w:bCs/>
        </w:rPr>
        <w:t>Schedule of Fees</w:t>
      </w:r>
      <w:r w:rsidR="00AC3956" w:rsidRPr="00FF0107">
        <w:rPr>
          <w:b/>
          <w:bCs/>
        </w:rPr>
        <w:t>, which includes Service Offerings and Related Fees,</w:t>
      </w:r>
      <w:r w:rsidRPr="00FF0107">
        <w:rPr>
          <w:b/>
          <w:bCs/>
        </w:rPr>
        <w:t xml:space="preserve"> for a listing of applicable Fees</w:t>
      </w:r>
      <w:r w:rsidR="004F354A" w:rsidRPr="00FF0107">
        <w:rPr>
          <w:b/>
          <w:bCs/>
        </w:rPr>
        <w:t xml:space="preserve"> and Limits</w:t>
      </w:r>
      <w:r w:rsidR="004F354A" w:rsidRPr="00D632F5">
        <w:rPr>
          <w:b/>
          <w:bCs/>
        </w:rPr>
        <w:t xml:space="preserve"> </w:t>
      </w:r>
      <w:r w:rsidRPr="001F3D2E">
        <w:rPr>
          <w:b/>
          <w:bCs/>
        </w:rPr>
        <w:t xml:space="preserve">for your </w:t>
      </w:r>
      <w:r w:rsidR="00CC466D" w:rsidRPr="001F3D2E">
        <w:rPr>
          <w:b/>
          <w:bCs/>
        </w:rPr>
        <w:t xml:space="preserve">Consumer </w:t>
      </w:r>
      <w:r w:rsidR="004F354A" w:rsidRPr="001F3D2E">
        <w:rPr>
          <w:b/>
          <w:bCs/>
        </w:rPr>
        <w:t>Checking Account</w:t>
      </w:r>
      <w:r w:rsidR="00BD4D73">
        <w:rPr>
          <w:b/>
          <w:bCs/>
        </w:rPr>
        <w:t>.</w:t>
      </w:r>
      <w:r w:rsidR="004F354A" w:rsidRPr="00CC466D">
        <w:rPr>
          <w:highlight w:val="yellow"/>
        </w:rPr>
        <w:t xml:space="preserve"> </w:t>
      </w:r>
    </w:p>
    <w:p w14:paraId="54F34A85" w14:textId="6A752F2A" w:rsidR="000D058E" w:rsidRPr="00BD4D73" w:rsidRDefault="000D058E" w:rsidP="000D058E">
      <w:pPr>
        <w:spacing w:after="0"/>
        <w:rPr>
          <w:u w:val="single"/>
        </w:rPr>
      </w:pPr>
      <w:r w:rsidRPr="00BD4D73">
        <w:rPr>
          <w:u w:val="single"/>
        </w:rPr>
        <w:lastRenderedPageBreak/>
        <w:t xml:space="preserve">Special Information for </w:t>
      </w:r>
      <w:r w:rsidRPr="00BD4D73">
        <w:rPr>
          <w:u w:val="single"/>
        </w:rPr>
        <w:t>BUSINESS</w:t>
      </w:r>
      <w:r w:rsidRPr="00BD4D73">
        <w:rPr>
          <w:u w:val="single"/>
        </w:rPr>
        <w:t xml:space="preserve"> Checking Account Customers</w:t>
      </w:r>
    </w:p>
    <w:p w14:paraId="147EBD31" w14:textId="3CD1AE96" w:rsidR="000D058E" w:rsidRDefault="000D058E" w:rsidP="000D058E">
      <w:pPr>
        <w:jc w:val="both"/>
      </w:pPr>
      <w:r w:rsidRPr="00BD4D73">
        <w:t xml:space="preserve">For </w:t>
      </w:r>
      <w:r w:rsidRPr="00BD4D73">
        <w:t>Business</w:t>
      </w:r>
      <w:r w:rsidRPr="00BD4D73">
        <w:t xml:space="preserve"> Checking Accounts, you </w:t>
      </w:r>
      <w:r w:rsidRPr="00BD4D73">
        <w:t xml:space="preserve">may </w:t>
      </w:r>
      <w:r w:rsidRPr="00BD4D73">
        <w:t>be charged an Overdraft Fee or Return Fee if insufficient item</w:t>
      </w:r>
      <w:r w:rsidRPr="00BD4D73">
        <w:t>s are presented against your account.</w:t>
      </w:r>
      <w:r w:rsidRPr="00BD4D73">
        <w:t xml:space="preserve"> Also, your </w:t>
      </w:r>
      <w:r w:rsidRPr="00BD4D73">
        <w:t>Business</w:t>
      </w:r>
      <w:r w:rsidRPr="00BD4D73">
        <w:t xml:space="preserve"> Checking Account</w:t>
      </w:r>
      <w:r w:rsidRPr="00BD4D73">
        <w:t>s</w:t>
      </w:r>
      <w:r w:rsidRPr="00BD4D73">
        <w:t xml:space="preserve"> will be subject to a Daily Continuous Overdraft Fee if your </w:t>
      </w:r>
      <w:r w:rsidR="00BD4D73" w:rsidRPr="00BD4D73">
        <w:t>Business</w:t>
      </w:r>
      <w:r w:rsidRPr="00BD4D73">
        <w:t xml:space="preserve"> Checking Account is overdrawn 5 or more consecutive days beginning on the 6</w:t>
      </w:r>
      <w:r w:rsidRPr="00BD4D73">
        <w:rPr>
          <w:vertAlign w:val="superscript"/>
        </w:rPr>
        <w:t>th</w:t>
      </w:r>
      <w:r w:rsidRPr="00BD4D73">
        <w:t xml:space="preserve"> consecutive business day. </w:t>
      </w:r>
      <w:r w:rsidRPr="00BD4D73">
        <w:rPr>
          <w:b/>
          <w:bCs/>
        </w:rPr>
        <w:t xml:space="preserve">Please review the Schedule of Fees, which includes Service Offerings and Related Fees, for a </w:t>
      </w:r>
      <w:proofErr w:type="gramStart"/>
      <w:r w:rsidRPr="00BD4D73">
        <w:rPr>
          <w:b/>
          <w:bCs/>
        </w:rPr>
        <w:t>listing</w:t>
      </w:r>
      <w:proofErr w:type="gramEnd"/>
      <w:r w:rsidRPr="00BD4D73">
        <w:rPr>
          <w:b/>
          <w:bCs/>
        </w:rPr>
        <w:t xml:space="preserve"> of applicable Fees and Limits for your </w:t>
      </w:r>
      <w:r w:rsidR="00BD4D73" w:rsidRPr="00BD4D73">
        <w:rPr>
          <w:b/>
          <w:bCs/>
        </w:rPr>
        <w:t xml:space="preserve">Business </w:t>
      </w:r>
      <w:r w:rsidRPr="00BD4D73">
        <w:rPr>
          <w:b/>
          <w:bCs/>
        </w:rPr>
        <w:t>Checking Account</w:t>
      </w:r>
      <w:r w:rsidR="00BD4D73" w:rsidRPr="00BD4D73">
        <w:rPr>
          <w:b/>
          <w:bCs/>
        </w:rPr>
        <w:t>s</w:t>
      </w:r>
      <w:r w:rsidRPr="00BD4D73">
        <w:rPr>
          <w:b/>
          <w:bCs/>
        </w:rPr>
        <w:t>.</w:t>
      </w:r>
      <w:r w:rsidRPr="00BD4D73">
        <w:t xml:space="preserve"> </w:t>
      </w:r>
    </w:p>
    <w:p w14:paraId="2B00503C" w14:textId="242D50A4" w:rsidR="004F354A" w:rsidRPr="004F354A" w:rsidRDefault="004F354A" w:rsidP="004F354A">
      <w:pPr>
        <w:spacing w:after="0"/>
        <w:jc w:val="both"/>
        <w:rPr>
          <w:u w:val="single"/>
        </w:rPr>
      </w:pPr>
      <w:r w:rsidRPr="004F354A">
        <w:rPr>
          <w:u w:val="single"/>
        </w:rPr>
        <w:t>Fees are Deducted from the Overdraft Security Limit</w:t>
      </w:r>
    </w:p>
    <w:p w14:paraId="50731F9B" w14:textId="4929F588" w:rsidR="00871BFB" w:rsidRDefault="00871BFB" w:rsidP="00096735">
      <w:pPr>
        <w:jc w:val="both"/>
      </w:pPr>
      <w:r>
        <w:t xml:space="preserve">Normally, </w:t>
      </w:r>
      <w:r w:rsidR="00770036">
        <w:t xml:space="preserve">an overdraft will not be </w:t>
      </w:r>
      <w:r>
        <w:t>approve</w:t>
      </w:r>
      <w:r w:rsidR="00770036">
        <w:t>d</w:t>
      </w:r>
      <w:r>
        <w:t xml:space="preserve"> for you in excess of the predetermined amount assigned to your account type. So as not to exceed your limit, please note that the amount of the overdraft </w:t>
      </w:r>
      <w:r w:rsidR="00096735">
        <w:t xml:space="preserve">item </w:t>
      </w:r>
      <w:r>
        <w:t>plus the</w:t>
      </w:r>
      <w:r w:rsidR="00096735">
        <w:t xml:space="preserve"> charged</w:t>
      </w:r>
      <w:r>
        <w:t xml:space="preserve"> Overdraft</w:t>
      </w:r>
      <w:r w:rsidR="00096735">
        <w:t xml:space="preserve"> Fee, Return Fee and Daily Continuous Overdraft F</w:t>
      </w:r>
      <w:r w:rsidR="007F6610">
        <w:t xml:space="preserve">ee </w:t>
      </w:r>
      <w:r>
        <w:t xml:space="preserve">will be deducted from the </w:t>
      </w:r>
      <w:r w:rsidR="00D915D8" w:rsidRPr="0058267F">
        <w:t>O</w:t>
      </w:r>
      <w:r w:rsidRPr="0058267F">
        <w:t xml:space="preserve">verdraft </w:t>
      </w:r>
      <w:r w:rsidR="00D915D8" w:rsidRPr="0058267F">
        <w:t>Security Li</w:t>
      </w:r>
      <w:r w:rsidRPr="0058267F">
        <w:t>mit.</w:t>
      </w:r>
      <w:r w:rsidRPr="003A6496">
        <w:t xml:space="preserve"> </w:t>
      </w:r>
      <w:bookmarkStart w:id="1" w:name="_Hlk16068476"/>
    </w:p>
    <w:p w14:paraId="76F62CCA" w14:textId="78EF2D3D" w:rsidR="00AC3956" w:rsidRPr="00AC3956" w:rsidRDefault="00AC3956" w:rsidP="00AC3956">
      <w:pPr>
        <w:spacing w:after="0"/>
        <w:jc w:val="both"/>
        <w:rPr>
          <w:u w:val="single"/>
        </w:rPr>
      </w:pPr>
      <w:r w:rsidRPr="00AC3956">
        <w:rPr>
          <w:u w:val="single"/>
        </w:rPr>
        <w:t>Non</w:t>
      </w:r>
      <w:r w:rsidR="00CC466D">
        <w:rPr>
          <w:u w:val="single"/>
        </w:rPr>
        <w:t>-</w:t>
      </w:r>
      <w:r w:rsidRPr="00AC3956">
        <w:rPr>
          <w:u w:val="single"/>
        </w:rPr>
        <w:t>Payment of Overdraft Items</w:t>
      </w:r>
    </w:p>
    <w:bookmarkEnd w:id="1"/>
    <w:p w14:paraId="3A662F1F" w14:textId="44762518" w:rsidR="001A1744" w:rsidRDefault="001A1744" w:rsidP="00096735">
      <w:pPr>
        <w:jc w:val="both"/>
      </w:pPr>
      <w:r>
        <w:t xml:space="preserve">We may refuse to </w:t>
      </w:r>
      <w:proofErr w:type="gramStart"/>
      <w:r>
        <w:t>pay</w:t>
      </w:r>
      <w:proofErr w:type="gramEnd"/>
      <w:r>
        <w:t xml:space="preserve"> an overdraft item at any </w:t>
      </w:r>
      <w:r w:rsidRPr="00096735">
        <w:t xml:space="preserve">time even though we may have previously paid overdrafts </w:t>
      </w:r>
      <w:proofErr w:type="gramStart"/>
      <w:r w:rsidRPr="00096735">
        <w:t>for</w:t>
      </w:r>
      <w:proofErr w:type="gramEnd"/>
      <w:r w:rsidRPr="00096735">
        <w:t xml:space="preserve"> you. For example, we typically do not pay overdraft items </w:t>
      </w:r>
      <w:r w:rsidR="00871BFB" w:rsidRPr="00096735">
        <w:t>1) I</w:t>
      </w:r>
      <w:r w:rsidRPr="00096735">
        <w:t>f your account is not in good standing as defined above</w:t>
      </w:r>
      <w:r w:rsidR="00CF31CB" w:rsidRPr="00096735">
        <w:t>;</w:t>
      </w:r>
      <w:r w:rsidRPr="00096735">
        <w:t xml:space="preserve"> or </w:t>
      </w:r>
      <w:r w:rsidR="00871BFB" w:rsidRPr="00096735">
        <w:t xml:space="preserve">2) If </w:t>
      </w:r>
      <w:r w:rsidRPr="00096735">
        <w:t>based upon our review of your account management, we determine that you have too many overdrafts</w:t>
      </w:r>
      <w:r w:rsidR="00CF31CB" w:rsidRPr="00096735">
        <w:t>;</w:t>
      </w:r>
      <w:r w:rsidRPr="00096735">
        <w:t xml:space="preserve"> or </w:t>
      </w:r>
      <w:r w:rsidR="00871BFB" w:rsidRPr="00096735">
        <w:t xml:space="preserve">3) </w:t>
      </w:r>
      <w:r w:rsidR="00E01D46" w:rsidRPr="00096735">
        <w:t xml:space="preserve">If you </w:t>
      </w:r>
      <w:r w:rsidRPr="00096735">
        <w:t xml:space="preserve">are </w:t>
      </w:r>
      <w:r w:rsidR="0042067D" w:rsidRPr="00096735">
        <w:t xml:space="preserve">not </w:t>
      </w:r>
      <w:r w:rsidRPr="00096735">
        <w:t xml:space="preserve">using </w:t>
      </w:r>
      <w:r w:rsidR="00CF31CB" w:rsidRPr="00096735">
        <w:t xml:space="preserve">Standard </w:t>
      </w:r>
      <w:r w:rsidR="0004246E" w:rsidRPr="00096735">
        <w:t xml:space="preserve">Overdraft </w:t>
      </w:r>
      <w:r w:rsidR="00CF31CB" w:rsidRPr="00096735">
        <w:t>Coverage</w:t>
      </w:r>
      <w:r w:rsidRPr="00096735">
        <w:t xml:space="preserve"> </w:t>
      </w:r>
      <w:r w:rsidR="0042067D" w:rsidRPr="00096735">
        <w:t>in a responsible manner</w:t>
      </w:r>
      <w:r w:rsidRPr="00096735">
        <w:t xml:space="preserve">. You </w:t>
      </w:r>
      <w:r w:rsidR="00CF31CB" w:rsidRPr="00096735">
        <w:t>may</w:t>
      </w:r>
      <w:r w:rsidRPr="00096735">
        <w:t xml:space="preserve"> be charged </w:t>
      </w:r>
      <w:r w:rsidR="00AC3956">
        <w:t>the applicable</w:t>
      </w:r>
      <w:r w:rsidRPr="00096735">
        <w:t xml:space="preserve"> </w:t>
      </w:r>
      <w:r w:rsidR="0004246E" w:rsidRPr="00096735">
        <w:t>Returned Item Fee</w:t>
      </w:r>
      <w:r w:rsidRPr="00096735">
        <w:t xml:space="preserve"> </w:t>
      </w:r>
      <w:r w:rsidR="008A6AAF" w:rsidRPr="00096735">
        <w:t>per item per presentment</w:t>
      </w:r>
      <w:r w:rsidRPr="00096735">
        <w:t>.</w:t>
      </w:r>
      <w:r w:rsidRPr="008A6AAF">
        <w:t xml:space="preserve"> </w:t>
      </w:r>
      <w:r w:rsidR="008542B8" w:rsidRPr="008A6AAF">
        <w:t xml:space="preserve">  </w:t>
      </w:r>
    </w:p>
    <w:p w14:paraId="5C6BE9A4" w14:textId="31E0DDAC" w:rsidR="00AC3956" w:rsidRPr="00AC3956" w:rsidRDefault="00AC3956" w:rsidP="00AC3956">
      <w:pPr>
        <w:spacing w:after="0"/>
        <w:jc w:val="both"/>
        <w:rPr>
          <w:u w:val="single"/>
        </w:rPr>
      </w:pPr>
      <w:r w:rsidRPr="00AC3956">
        <w:rPr>
          <w:u w:val="single"/>
        </w:rPr>
        <w:t>Notice of Non-Sufficient Funds</w:t>
      </w:r>
      <w:r>
        <w:rPr>
          <w:u w:val="single"/>
        </w:rPr>
        <w:t xml:space="preserve"> and Payment of Fees to Us</w:t>
      </w:r>
    </w:p>
    <w:p w14:paraId="7D2A95EB" w14:textId="38FBB920" w:rsidR="001A1744" w:rsidRDefault="001A1744" w:rsidP="00AC3956">
      <w:pPr>
        <w:jc w:val="both"/>
      </w:pPr>
      <w:r>
        <w:t>You will be notified by mail of any non-sufficient fund items paid or returned that you may have; however, we have no obligation to notify you before we pay or return any item. The amount of any overdraft</w:t>
      </w:r>
      <w:r w:rsidR="0069536D">
        <w:t>,</w:t>
      </w:r>
      <w:r>
        <w:t xml:space="preserve"> including our </w:t>
      </w:r>
      <w:r w:rsidR="0004246E">
        <w:t>Overdraft</w:t>
      </w:r>
      <w:r w:rsidR="00AC3956">
        <w:t xml:space="preserve"> Fee or </w:t>
      </w:r>
      <w:r w:rsidR="008A6AAF">
        <w:t>Return Fee</w:t>
      </w:r>
      <w:r>
        <w:t xml:space="preserve"> </w:t>
      </w:r>
      <w:r w:rsidR="008A6AAF">
        <w:t xml:space="preserve">per item per </w:t>
      </w:r>
      <w:proofErr w:type="gramStart"/>
      <w:r w:rsidR="008A6AAF">
        <w:t>presentment</w:t>
      </w:r>
      <w:proofErr w:type="gramEnd"/>
      <w:r>
        <w:t xml:space="preserve"> and any </w:t>
      </w:r>
      <w:r w:rsidR="00AC3956">
        <w:t>Daily Continuous Overdraft Fee</w:t>
      </w:r>
      <w:r w:rsidR="0069536D">
        <w:t>,</w:t>
      </w:r>
      <w:r>
        <w:t xml:space="preserve"> that you owe us shall be due and payable upon </w:t>
      </w:r>
      <w:r w:rsidRPr="001F3D2E">
        <w:t>demand</w:t>
      </w:r>
      <w:r w:rsidR="0069536D" w:rsidRPr="001F3D2E">
        <w:t>.  I</w:t>
      </w:r>
      <w:r w:rsidRPr="001F3D2E">
        <w:t xml:space="preserve">f no demand is made no later than </w:t>
      </w:r>
      <w:r w:rsidR="00E01D46" w:rsidRPr="001F3D2E">
        <w:t>60</w:t>
      </w:r>
      <w:r w:rsidRPr="001F3D2E">
        <w:t xml:space="preserve"> calendar days after the creation of the overdraft</w:t>
      </w:r>
      <w:r w:rsidR="0069536D" w:rsidRPr="001F3D2E">
        <w:t>, y</w:t>
      </w:r>
      <w:r w:rsidR="00CF31CB" w:rsidRPr="001F3D2E">
        <w:t>our a</w:t>
      </w:r>
      <w:r w:rsidR="000A2465" w:rsidRPr="001F3D2E">
        <w:t>ccount may be considered for charge off at any time balance remains in an overdrawn status.</w:t>
      </w:r>
      <w:r w:rsidRPr="001F3D2E">
        <w:t xml:space="preserve"> If there is an overdraft on an account with more than one owner on the signature card, each owner and agent, if applicable, shall be jointly</w:t>
      </w:r>
      <w:r>
        <w:t xml:space="preserve"> and severally liable for all overdrafts inclusive of fees.</w:t>
      </w:r>
    </w:p>
    <w:p w14:paraId="3FF77099" w14:textId="313B53CF" w:rsidR="00AC3956" w:rsidRPr="00AC3956" w:rsidRDefault="00AC3956" w:rsidP="00AC3956">
      <w:pPr>
        <w:spacing w:after="0"/>
        <w:jc w:val="both"/>
        <w:rPr>
          <w:u w:val="single"/>
        </w:rPr>
      </w:pPr>
      <w:r w:rsidRPr="00AC3956">
        <w:rPr>
          <w:u w:val="single"/>
        </w:rPr>
        <w:t>Account Management Best Practices</w:t>
      </w:r>
    </w:p>
    <w:p w14:paraId="65C65A85" w14:textId="2DF95C87" w:rsidR="001A1744" w:rsidRDefault="00E01D46" w:rsidP="00AC3956">
      <w:pPr>
        <w:jc w:val="both"/>
      </w:pPr>
      <w:r>
        <w:t xml:space="preserve">Standard </w:t>
      </w:r>
      <w:r w:rsidR="0004246E">
        <w:t xml:space="preserve">Overdraft </w:t>
      </w:r>
      <w:r w:rsidR="00CF31CB">
        <w:t>Coverage</w:t>
      </w:r>
      <w:r w:rsidR="001A1744">
        <w:t xml:space="preserve"> should not be viewed as an encouragement to overdraw your account. To avoid fees, we encourage you to keep track of your account balance by entering all items in your check register, reconcile your check book regularly, and manage your finances responsibly. </w:t>
      </w:r>
      <w:r w:rsidR="00B42315" w:rsidRPr="00B42315">
        <w:t xml:space="preserve">To assist you in maintaining good account management and avoiding multiple and recurring overdraft fees, we suggest you consider the following alternatives that we offer which might accommodate your funding requirements in a less expensive manner. One option is </w:t>
      </w:r>
      <w:r w:rsidR="00E527C4">
        <w:t xml:space="preserve">an </w:t>
      </w:r>
      <w:r w:rsidR="00E527C4" w:rsidRPr="00B42315">
        <w:t>Automatic</w:t>
      </w:r>
      <w:r w:rsidR="00B42315" w:rsidRPr="00B42315">
        <w:t xml:space="preserve"> Account </w:t>
      </w:r>
      <w:r w:rsidR="00B42315" w:rsidRPr="00AC3956">
        <w:t xml:space="preserve">Sweep which transfers from other accounts you may maintain with us to cover overdrafts in your checking account. </w:t>
      </w:r>
      <w:r w:rsidR="00547471" w:rsidRPr="00AC3956">
        <w:t>The</w:t>
      </w:r>
      <w:r w:rsidR="00BD50BB" w:rsidRPr="00AC3956">
        <w:t xml:space="preserve">re is no cost </w:t>
      </w:r>
      <w:r w:rsidR="00547471" w:rsidRPr="00AC3956">
        <w:t xml:space="preserve">for an </w:t>
      </w:r>
      <w:r w:rsidR="00E527C4" w:rsidRPr="00AC3956">
        <w:t>Automatic Account S</w:t>
      </w:r>
      <w:r w:rsidR="000A2465" w:rsidRPr="00AC3956">
        <w:t xml:space="preserve">weep </w:t>
      </w:r>
      <w:r w:rsidR="00E527C4" w:rsidRPr="00AC3956">
        <w:t>t</w:t>
      </w:r>
      <w:r w:rsidR="00547471" w:rsidRPr="00AC3956">
        <w:t>ransfer</w:t>
      </w:r>
      <w:r w:rsidR="00BD50BB" w:rsidRPr="00AC3956">
        <w:t>.</w:t>
      </w:r>
      <w:r w:rsidR="002F65BB" w:rsidRPr="00AC3956">
        <w:t xml:space="preserve"> </w:t>
      </w:r>
      <w:r w:rsidR="00B42315" w:rsidRPr="00AC3956">
        <w:t>Another</w:t>
      </w:r>
      <w:r w:rsidR="00B42315" w:rsidRPr="00B42315">
        <w:t xml:space="preserve"> option is having access to</w:t>
      </w:r>
      <w:r w:rsidR="00096735">
        <w:t xml:space="preserve"> </w:t>
      </w:r>
      <w:r w:rsidR="00B42315" w:rsidRPr="008A6AAF">
        <w:t>Online</w:t>
      </w:r>
      <w:r w:rsidR="00096735">
        <w:t xml:space="preserve">, </w:t>
      </w:r>
      <w:r w:rsidR="008A6AAF" w:rsidRPr="008A6AAF">
        <w:t>Mobile</w:t>
      </w:r>
      <w:r w:rsidR="00AC3956">
        <w:t xml:space="preserve">, </w:t>
      </w:r>
      <w:r w:rsidR="008A6AAF" w:rsidRPr="008A6AAF">
        <w:t>Telephone</w:t>
      </w:r>
      <w:r w:rsidR="00B42315" w:rsidRPr="008A6AAF">
        <w:t xml:space="preserve"> Banking system</w:t>
      </w:r>
      <w:r>
        <w:t>s</w:t>
      </w:r>
      <w:r w:rsidR="00B42315" w:rsidRPr="00B42315">
        <w:t xml:space="preserve"> to verify the activity posting to your account and compare to your check register.</w:t>
      </w:r>
      <w:r w:rsidR="008A6AAF">
        <w:t xml:space="preserve"> You may set up low balance text alerts in online banking to notify you when your balance falls below a set threshold.  </w:t>
      </w:r>
      <w:r w:rsidR="00B42315" w:rsidRPr="00B42315">
        <w:t xml:space="preserve"> </w:t>
      </w:r>
      <w:r>
        <w:t>You may</w:t>
      </w:r>
      <w:r w:rsidR="008E70C2">
        <w:t xml:space="preserve"> </w:t>
      </w:r>
      <w:r w:rsidR="00E527C4">
        <w:t xml:space="preserve">also </w:t>
      </w:r>
      <w:r w:rsidR="008E70C2">
        <w:t xml:space="preserve">inquire about line of credit options with one of our loan officers to help with unexpected expenses if needed.  </w:t>
      </w:r>
      <w:r w:rsidR="00B42315" w:rsidRPr="00B42315">
        <w:t>Please call Customer Services at 833-937-7282 or visit us at our offices for more details.</w:t>
      </w:r>
      <w:r w:rsidR="00AE3DF3">
        <w:t xml:space="preserve">   </w:t>
      </w:r>
    </w:p>
    <w:p w14:paraId="3D554283" w14:textId="11B26CEE" w:rsidR="006A7C1B" w:rsidRDefault="001A1744" w:rsidP="001A1744">
      <w:r>
        <w:t xml:space="preserve">Please note that your </w:t>
      </w:r>
      <w:r w:rsidR="008E70C2">
        <w:t xml:space="preserve">Standard </w:t>
      </w:r>
      <w:r w:rsidR="0004246E">
        <w:t xml:space="preserve">Overdraft </w:t>
      </w:r>
      <w:r w:rsidR="00E527C4">
        <w:t>Coverage</w:t>
      </w:r>
      <w:r>
        <w:t xml:space="preserve"> may be available for each </w:t>
      </w:r>
      <w:r w:rsidR="006A7C1B">
        <w:t>of the following items:</w:t>
      </w:r>
    </w:p>
    <w:p w14:paraId="3319CB59" w14:textId="73E7C5AD" w:rsidR="006A7C1B" w:rsidRDefault="006A7C1B" w:rsidP="006A7C1B">
      <w:pPr>
        <w:pStyle w:val="ListParagraph"/>
        <w:numPr>
          <w:ilvl w:val="0"/>
          <w:numId w:val="1"/>
        </w:numPr>
        <w:spacing w:after="0"/>
      </w:pPr>
      <w:r>
        <w:t>C</w:t>
      </w:r>
      <w:r w:rsidR="001A1744">
        <w:t>hecks and other transactions made using your checking account number</w:t>
      </w:r>
    </w:p>
    <w:p w14:paraId="0EE16711" w14:textId="45EC32FD" w:rsidR="006A7C1B" w:rsidRDefault="006A7C1B" w:rsidP="006A7C1B">
      <w:pPr>
        <w:pStyle w:val="ListParagraph"/>
        <w:numPr>
          <w:ilvl w:val="0"/>
          <w:numId w:val="1"/>
        </w:numPr>
        <w:spacing w:after="0"/>
      </w:pPr>
      <w:r>
        <w:t>Teller window transactions</w:t>
      </w:r>
    </w:p>
    <w:p w14:paraId="49B12581" w14:textId="77777777" w:rsidR="006A7C1B" w:rsidRDefault="001A1744" w:rsidP="006A7C1B">
      <w:pPr>
        <w:pStyle w:val="ListParagraph"/>
        <w:numPr>
          <w:ilvl w:val="0"/>
          <w:numId w:val="1"/>
        </w:numPr>
        <w:spacing w:after="0"/>
      </w:pPr>
      <w:r>
        <w:t>ACH transaction</w:t>
      </w:r>
      <w:r w:rsidR="006A7C1B">
        <w:t>s</w:t>
      </w:r>
    </w:p>
    <w:p w14:paraId="3B7CFB48" w14:textId="77777777" w:rsidR="006A7C1B" w:rsidRDefault="006A7C1B" w:rsidP="006A7C1B">
      <w:pPr>
        <w:pStyle w:val="ListParagraph"/>
        <w:numPr>
          <w:ilvl w:val="0"/>
          <w:numId w:val="1"/>
        </w:numPr>
        <w:spacing w:after="0"/>
      </w:pPr>
      <w:r>
        <w:t xml:space="preserve">Online </w:t>
      </w:r>
      <w:proofErr w:type="gramStart"/>
      <w:r w:rsidR="001A1744">
        <w:t>bill</w:t>
      </w:r>
      <w:proofErr w:type="gramEnd"/>
      <w:r w:rsidR="001A1744">
        <w:t xml:space="preserve"> pay</w:t>
      </w:r>
      <w:r>
        <w:t xml:space="preserve"> items</w:t>
      </w:r>
    </w:p>
    <w:p w14:paraId="627A2602" w14:textId="77777777" w:rsidR="006A7C1B" w:rsidRDefault="006A7C1B" w:rsidP="006A7C1B">
      <w:pPr>
        <w:pStyle w:val="ListParagraph"/>
        <w:numPr>
          <w:ilvl w:val="0"/>
          <w:numId w:val="1"/>
        </w:numPr>
        <w:spacing w:after="0"/>
      </w:pPr>
      <w:r>
        <w:t>R</w:t>
      </w:r>
      <w:r w:rsidR="001A1744">
        <w:t>ecurring debit card payment (payments that are set up to bill and pay automatically)</w:t>
      </w:r>
    </w:p>
    <w:p w14:paraId="1E5E8275" w14:textId="77777777" w:rsidR="006A7C1B" w:rsidRDefault="006A7C1B" w:rsidP="006A7C1B">
      <w:pPr>
        <w:pStyle w:val="ListParagraph"/>
        <w:numPr>
          <w:ilvl w:val="0"/>
          <w:numId w:val="1"/>
        </w:numPr>
        <w:spacing w:after="0"/>
      </w:pPr>
      <w:r>
        <w:t>Online/Mobile/Telephone Banking transfers</w:t>
      </w:r>
    </w:p>
    <w:p w14:paraId="33785D35" w14:textId="17E9501D" w:rsidR="00B02169" w:rsidRDefault="00B02169" w:rsidP="006A7C1B">
      <w:pPr>
        <w:pStyle w:val="ListParagraph"/>
        <w:numPr>
          <w:ilvl w:val="0"/>
          <w:numId w:val="1"/>
        </w:numPr>
        <w:spacing w:after="0"/>
      </w:pPr>
      <w:r>
        <w:t>Services charges or bank fees</w:t>
      </w:r>
    </w:p>
    <w:p w14:paraId="277B6BF6" w14:textId="77777777" w:rsidR="006A7C1B" w:rsidRDefault="001A1744" w:rsidP="001A1744">
      <w:r>
        <w:t xml:space="preserve"> </w:t>
      </w:r>
    </w:p>
    <w:p w14:paraId="058B8DCA" w14:textId="4DCD9EB4" w:rsidR="001A1744" w:rsidRDefault="001A1744" w:rsidP="00AC3956">
      <w:pPr>
        <w:jc w:val="both"/>
      </w:pPr>
      <w:r w:rsidRPr="00AC3956">
        <w:lastRenderedPageBreak/>
        <w:t xml:space="preserve">Also, </w:t>
      </w:r>
      <w:r w:rsidR="00D160C2" w:rsidRPr="00D632F5">
        <w:t xml:space="preserve">at your request, </w:t>
      </w:r>
      <w:r w:rsidRPr="00D632F5">
        <w:t xml:space="preserve">we </w:t>
      </w:r>
      <w:r w:rsidR="00D160C2" w:rsidRPr="00D632F5">
        <w:t xml:space="preserve">may </w:t>
      </w:r>
      <w:r w:rsidRPr="00D632F5">
        <w:t xml:space="preserve">authorize and pay </w:t>
      </w:r>
      <w:r w:rsidR="00D160C2" w:rsidRPr="00D632F5">
        <w:t xml:space="preserve">consumer </w:t>
      </w:r>
      <w:r w:rsidRPr="00D632F5">
        <w:t>ATM transfers</w:t>
      </w:r>
      <w:r w:rsidR="00E527C4" w:rsidRPr="00D632F5">
        <w:t>/</w:t>
      </w:r>
      <w:r w:rsidRPr="00D632F5">
        <w:t>withdrawals and everyday (non-recurring) debit card purchases using your limit</w:t>
      </w:r>
      <w:r w:rsidR="008E70C2" w:rsidRPr="00D632F5">
        <w:t xml:space="preserve"> with our Extended Overdraft </w:t>
      </w:r>
      <w:r w:rsidR="00E527C4" w:rsidRPr="00D632F5">
        <w:t>Coverage</w:t>
      </w:r>
      <w:r w:rsidR="00D160C2" w:rsidRPr="00D632F5">
        <w:t xml:space="preserve">. See the separate Extended Overdraft Coverage form for more details on how to </w:t>
      </w:r>
      <w:proofErr w:type="spellStart"/>
      <w:r w:rsidR="00D160C2" w:rsidRPr="00D632F5">
        <w:t>Opt</w:t>
      </w:r>
      <w:proofErr w:type="spellEnd"/>
      <w:r w:rsidR="00D160C2" w:rsidRPr="00D632F5">
        <w:t xml:space="preserve"> In/Out of Extended Overdraft Coverage</w:t>
      </w:r>
      <w:r w:rsidR="00D632F5" w:rsidRPr="00D632F5">
        <w:t xml:space="preserve">. </w:t>
      </w:r>
      <w:r w:rsidR="00B57D8F" w:rsidRPr="00D632F5">
        <w:t xml:space="preserve">If you </w:t>
      </w:r>
      <w:proofErr w:type="spellStart"/>
      <w:r w:rsidR="00B57D8F" w:rsidRPr="00D632F5">
        <w:t>Opt</w:t>
      </w:r>
      <w:proofErr w:type="spellEnd"/>
      <w:r w:rsidR="00B57D8F" w:rsidRPr="00D632F5">
        <w:t xml:space="preserve"> Out of the Standard Overdraft Coverage explained above, you are not eligible for the Extended Overdraft Coverage.  </w:t>
      </w:r>
      <w:r w:rsidR="00D160C2" w:rsidRPr="00D632F5">
        <w:t>Business account customers are automatically enrolled in the Extended Overdraft Coverage program.</w:t>
      </w:r>
    </w:p>
    <w:p w14:paraId="0606C497" w14:textId="77777777" w:rsidR="00BD4D73" w:rsidRDefault="00BD4D73" w:rsidP="001A1744"/>
    <w:p w14:paraId="510B8F2D" w14:textId="0F3F2F50" w:rsidR="00976CD9" w:rsidRPr="006A7C1B" w:rsidRDefault="00976CD9" w:rsidP="001A1744">
      <w:r>
        <w:t>__________________________________________________________________________________</w:t>
      </w:r>
    </w:p>
    <w:p w14:paraId="6EE283A2" w14:textId="2C26CE05" w:rsidR="002E4940" w:rsidRPr="00B57D8F" w:rsidRDefault="00B57D8F" w:rsidP="002E4940">
      <w:pPr>
        <w:rPr>
          <w:b/>
          <w:bCs/>
        </w:rPr>
      </w:pPr>
      <w:r>
        <w:rPr>
          <w:b/>
          <w:bCs/>
        </w:rPr>
        <w:t xml:space="preserve">OPTION TO DECLINE </w:t>
      </w:r>
      <w:r w:rsidR="00D70858">
        <w:rPr>
          <w:b/>
          <w:bCs/>
        </w:rPr>
        <w:t xml:space="preserve">STANDARD OVERDRAFT </w:t>
      </w:r>
      <w:r w:rsidR="00E527C4">
        <w:rPr>
          <w:b/>
          <w:bCs/>
        </w:rPr>
        <w:t>COVERAGE</w:t>
      </w:r>
      <w:r>
        <w:rPr>
          <w:b/>
          <w:bCs/>
        </w:rPr>
        <w:t>:</w:t>
      </w:r>
      <w:r w:rsidR="00D70858">
        <w:rPr>
          <w:b/>
          <w:bCs/>
        </w:rPr>
        <w:t xml:space="preserve"> </w:t>
      </w:r>
      <w:r>
        <w:rPr>
          <w:b/>
          <w:bCs/>
        </w:rPr>
        <w:t xml:space="preserve"> </w:t>
      </w:r>
    </w:p>
    <w:p w14:paraId="312512D0" w14:textId="1CBD739B" w:rsidR="002E4940" w:rsidRDefault="00D70858" w:rsidP="002E4940">
      <w:r>
        <w:t xml:space="preserve">________  I/We </w:t>
      </w:r>
      <w:r w:rsidRPr="002E4940">
        <w:rPr>
          <w:b/>
          <w:bCs/>
        </w:rPr>
        <w:t>decline</w:t>
      </w:r>
      <w:r>
        <w:t xml:space="preserve"> Standard Overdraft Coverage to authorize or pay overdrafts for checks, ACH, recurring debit card transactions, teller withdrawals, and automatic bill-pay transactions</w:t>
      </w:r>
      <w:r w:rsidR="00B57D8F">
        <w:t xml:space="preserve"> in amounts up to the Standard Overdraft Security Limit</w:t>
      </w:r>
      <w:r>
        <w:t xml:space="preserve">.  </w:t>
      </w:r>
    </w:p>
    <w:p w14:paraId="18ED4622" w14:textId="77777777" w:rsidR="002E4940" w:rsidRDefault="002E4940" w:rsidP="002E4940"/>
    <w:p w14:paraId="0BE631FC" w14:textId="6C57A351" w:rsidR="002E4940" w:rsidRDefault="002E4940" w:rsidP="002E4940">
      <w:r>
        <w:t>Customer Account # ___________________</w:t>
      </w:r>
      <w:r w:rsidR="00976CD9">
        <w:tab/>
      </w:r>
      <w:r>
        <w:t>Date __________________</w:t>
      </w:r>
    </w:p>
    <w:p w14:paraId="0E5B0D29" w14:textId="5A7ECD10" w:rsidR="002E4940" w:rsidRDefault="002E4940" w:rsidP="002E4940">
      <w:r>
        <w:t>Customer Name ______________________</w:t>
      </w:r>
      <w:r>
        <w:tab/>
        <w:t>Customer Signature ___________________________</w:t>
      </w:r>
    </w:p>
    <w:p w14:paraId="3E3B76B1" w14:textId="77777777" w:rsidR="00702C12" w:rsidRPr="006A7C1B" w:rsidRDefault="00702C12" w:rsidP="00702C12">
      <w:r w:rsidRPr="00AC3956">
        <w:t>___________________________________________________________________________________</w:t>
      </w:r>
    </w:p>
    <w:p w14:paraId="2D50C0B2" w14:textId="77777777" w:rsidR="00BD4D73" w:rsidRDefault="00BD4D73" w:rsidP="002E4940">
      <w:pPr>
        <w:rPr>
          <w:b/>
          <w:bCs/>
        </w:rPr>
      </w:pPr>
    </w:p>
    <w:p w14:paraId="17638631" w14:textId="4CB094FE" w:rsidR="00976CD9" w:rsidRPr="00976CD9" w:rsidRDefault="00976CD9" w:rsidP="002E4940">
      <w:pPr>
        <w:rPr>
          <w:b/>
          <w:bCs/>
        </w:rPr>
      </w:pPr>
      <w:r w:rsidRPr="00976CD9">
        <w:rPr>
          <w:b/>
          <w:bCs/>
        </w:rPr>
        <w:t>REVOCATION:</w:t>
      </w:r>
    </w:p>
    <w:p w14:paraId="6ABDB099" w14:textId="2C02501C" w:rsidR="002E4940" w:rsidRDefault="002E4940" w:rsidP="002E4940">
      <w:r w:rsidRPr="008A6AAF">
        <w:t xml:space="preserve">You may </w:t>
      </w:r>
      <w:proofErr w:type="spellStart"/>
      <w:r w:rsidR="0069536D">
        <w:t>O</w:t>
      </w:r>
      <w:r w:rsidRPr="008A6AAF">
        <w:t>pt</w:t>
      </w:r>
      <w:proofErr w:type="spellEnd"/>
      <w:r w:rsidRPr="008A6AAF">
        <w:t xml:space="preserve"> out of the </w:t>
      </w:r>
      <w:r>
        <w:t xml:space="preserve">Standard Overdraft </w:t>
      </w:r>
      <w:r w:rsidR="002B1316">
        <w:t>Coverage</w:t>
      </w:r>
      <w:r>
        <w:t xml:space="preserve"> program</w:t>
      </w:r>
      <w:r w:rsidRPr="008A6AAF">
        <w:t xml:space="preserve"> at any time by calling us at 1-833-937-7282 or by sending a written request to Security Bank and Trust </w:t>
      </w:r>
      <w:r>
        <w:t xml:space="preserve">Company, </w:t>
      </w:r>
      <w:r w:rsidRPr="008A6AAF">
        <w:t>P.O. Box 1209 Paris, TN 38242.</w:t>
      </w:r>
      <w:r>
        <w:t xml:space="preserve"> </w:t>
      </w:r>
      <w:r w:rsidR="00CA12DC" w:rsidRPr="00AC3956">
        <w:t xml:space="preserve">A signed form is required to </w:t>
      </w:r>
      <w:proofErr w:type="spellStart"/>
      <w:r w:rsidR="00CA12DC" w:rsidRPr="00AC3956">
        <w:t>Opt</w:t>
      </w:r>
      <w:proofErr w:type="spellEnd"/>
      <w:r w:rsidR="00CA12DC" w:rsidRPr="00AC3956">
        <w:t xml:space="preserve"> Out. </w:t>
      </w:r>
      <w:r w:rsidRPr="00AC3956">
        <w:t>You</w:t>
      </w:r>
      <w:r>
        <w:t xml:space="preserve"> will be responsible for any overdrawn balances at the time of opting out. </w:t>
      </w:r>
    </w:p>
    <w:p w14:paraId="3F7E3BAE" w14:textId="77777777" w:rsidR="006A7C1B" w:rsidRDefault="001A1744" w:rsidP="001A1744">
      <w:r w:rsidRPr="00976CD9">
        <w:rPr>
          <w:b/>
          <w:bCs/>
        </w:rPr>
        <w:t>LIMITATIONS</w:t>
      </w:r>
      <w:r>
        <w:t xml:space="preserve">: </w:t>
      </w:r>
    </w:p>
    <w:p w14:paraId="716F5DA2" w14:textId="0CCD6A93" w:rsidR="001A1744" w:rsidRDefault="0004246E" w:rsidP="001A1744">
      <w:r w:rsidRPr="002B1316">
        <w:rPr>
          <w:i/>
          <w:iCs/>
        </w:rPr>
        <w:t>Overdraft Security</w:t>
      </w:r>
      <w:r w:rsidR="001A1744">
        <w:t xml:space="preserve"> is a non-contractual courtesy that is availabl</w:t>
      </w:r>
      <w:r w:rsidR="00A152F3">
        <w:t xml:space="preserve">e to account </w:t>
      </w:r>
      <w:r w:rsidR="00A152F3" w:rsidRPr="00AC3956">
        <w:t xml:space="preserve">holders in </w:t>
      </w:r>
      <w:r w:rsidR="001A1744" w:rsidRPr="00AC3956">
        <w:t>good standing</w:t>
      </w:r>
      <w:r w:rsidR="00A152F3" w:rsidRPr="00AC3956">
        <w:t>. It</w:t>
      </w:r>
      <w:r w:rsidR="00A152F3">
        <w:t xml:space="preserve"> is not a line of credit.</w:t>
      </w:r>
      <w:r w:rsidR="001A1744">
        <w:t xml:space="preserve"> Security Bank and Trust Company </w:t>
      </w:r>
      <w:proofErr w:type="gramStart"/>
      <w:r w:rsidR="001A1744">
        <w:t>reserves</w:t>
      </w:r>
      <w:proofErr w:type="gramEnd"/>
      <w:r w:rsidR="001A1744">
        <w:t xml:space="preserve"> the right to limit participation to one account per household</w:t>
      </w:r>
      <w:r w:rsidR="00A152F3">
        <w:t xml:space="preserve"> or business</w:t>
      </w:r>
      <w:r w:rsidR="001A1744">
        <w:t xml:space="preserve"> and to suspend, revoke, or discontinue this service without prior notice.</w:t>
      </w:r>
    </w:p>
    <w:p w14:paraId="3AD3D00E" w14:textId="77777777" w:rsidR="00D32019" w:rsidRDefault="00D32019" w:rsidP="001A1744"/>
    <w:p w14:paraId="1B6A104C" w14:textId="77777777" w:rsidR="00D32019" w:rsidRDefault="00D32019" w:rsidP="001A1744"/>
    <w:p w14:paraId="4987D1B7" w14:textId="77777777" w:rsidR="00D32019" w:rsidRDefault="00D32019" w:rsidP="001A1744"/>
    <w:p w14:paraId="65FA00D6" w14:textId="77777777" w:rsidR="00D32019" w:rsidRDefault="00D32019" w:rsidP="001A1744"/>
    <w:p w14:paraId="48FC80A9" w14:textId="77777777" w:rsidR="00D32019" w:rsidRDefault="00D32019" w:rsidP="001A1744"/>
    <w:p w14:paraId="5E8D43FF" w14:textId="77777777" w:rsidR="00D32019" w:rsidRDefault="00D32019" w:rsidP="001A1744"/>
    <w:p w14:paraId="196BD6F4" w14:textId="77777777" w:rsidR="00D32019" w:rsidRDefault="00D32019" w:rsidP="001A1744"/>
    <w:p w14:paraId="0D07D8EA" w14:textId="77777777" w:rsidR="00D32019" w:rsidRDefault="00D32019" w:rsidP="001A1744"/>
    <w:p w14:paraId="032E5A52" w14:textId="77777777" w:rsidR="00D32019" w:rsidRDefault="00D32019" w:rsidP="001A1744"/>
    <w:p w14:paraId="208E41E0" w14:textId="77777777" w:rsidR="009F31D8" w:rsidRDefault="009F31D8" w:rsidP="001A1744"/>
    <w:p w14:paraId="47923F87" w14:textId="77777777" w:rsidR="00BD4D73" w:rsidRDefault="00BD4D73" w:rsidP="001A1744"/>
    <w:p w14:paraId="325846FE" w14:textId="2300E3ED" w:rsidR="003E615C" w:rsidRPr="00D32019" w:rsidRDefault="00D32019" w:rsidP="00D32019">
      <w:pPr>
        <w:rPr>
          <w:sz w:val="18"/>
          <w:szCs w:val="18"/>
        </w:rPr>
      </w:pPr>
      <w:r w:rsidRPr="00D32019">
        <w:rPr>
          <w:sz w:val="18"/>
          <w:szCs w:val="18"/>
        </w:rPr>
        <w:t>Revised 10-6-2025</w:t>
      </w:r>
    </w:p>
    <w:sectPr w:rsidR="003E615C" w:rsidRPr="00D32019" w:rsidSect="009F31D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C436A3"/>
    <w:multiLevelType w:val="hybridMultilevel"/>
    <w:tmpl w:val="811CA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0636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1744"/>
    <w:rsid w:val="00015BAD"/>
    <w:rsid w:val="0004246E"/>
    <w:rsid w:val="00096735"/>
    <w:rsid w:val="000A2465"/>
    <w:rsid w:val="000D058E"/>
    <w:rsid w:val="00133828"/>
    <w:rsid w:val="00140FDD"/>
    <w:rsid w:val="001A0303"/>
    <w:rsid w:val="001A1744"/>
    <w:rsid w:val="001E5B51"/>
    <w:rsid w:val="001F3D2E"/>
    <w:rsid w:val="002B1316"/>
    <w:rsid w:val="002B7AE4"/>
    <w:rsid w:val="002E2640"/>
    <w:rsid w:val="002E4940"/>
    <w:rsid w:val="002F65BB"/>
    <w:rsid w:val="00316010"/>
    <w:rsid w:val="00325274"/>
    <w:rsid w:val="003273E5"/>
    <w:rsid w:val="00342264"/>
    <w:rsid w:val="0038342C"/>
    <w:rsid w:val="003A6496"/>
    <w:rsid w:val="003E615C"/>
    <w:rsid w:val="0042067D"/>
    <w:rsid w:val="00447F86"/>
    <w:rsid w:val="004C5E2C"/>
    <w:rsid w:val="004F14F8"/>
    <w:rsid w:val="004F354A"/>
    <w:rsid w:val="005211E6"/>
    <w:rsid w:val="00547471"/>
    <w:rsid w:val="0058267F"/>
    <w:rsid w:val="005A51E3"/>
    <w:rsid w:val="005E4034"/>
    <w:rsid w:val="0061733F"/>
    <w:rsid w:val="00633236"/>
    <w:rsid w:val="0069536D"/>
    <w:rsid w:val="006A7C1B"/>
    <w:rsid w:val="006E18FB"/>
    <w:rsid w:val="00702C12"/>
    <w:rsid w:val="0072487F"/>
    <w:rsid w:val="00733E96"/>
    <w:rsid w:val="00736466"/>
    <w:rsid w:val="00770036"/>
    <w:rsid w:val="007A3F27"/>
    <w:rsid w:val="007C0B2E"/>
    <w:rsid w:val="007E4BF3"/>
    <w:rsid w:val="007F1203"/>
    <w:rsid w:val="007F2489"/>
    <w:rsid w:val="007F6610"/>
    <w:rsid w:val="00834BF3"/>
    <w:rsid w:val="008542B8"/>
    <w:rsid w:val="00862982"/>
    <w:rsid w:val="00871BFB"/>
    <w:rsid w:val="00880C0F"/>
    <w:rsid w:val="008A6AAF"/>
    <w:rsid w:val="008D0519"/>
    <w:rsid w:val="008E454C"/>
    <w:rsid w:val="008E70C2"/>
    <w:rsid w:val="009307C5"/>
    <w:rsid w:val="009359E8"/>
    <w:rsid w:val="00944F17"/>
    <w:rsid w:val="0096106C"/>
    <w:rsid w:val="009645A2"/>
    <w:rsid w:val="009707C6"/>
    <w:rsid w:val="00976CD9"/>
    <w:rsid w:val="009773F0"/>
    <w:rsid w:val="00977E43"/>
    <w:rsid w:val="009F31D8"/>
    <w:rsid w:val="00A152F3"/>
    <w:rsid w:val="00A405DC"/>
    <w:rsid w:val="00AB7C90"/>
    <w:rsid w:val="00AC3956"/>
    <w:rsid w:val="00AD4AC1"/>
    <w:rsid w:val="00AE3DF3"/>
    <w:rsid w:val="00AE6381"/>
    <w:rsid w:val="00B02169"/>
    <w:rsid w:val="00B06A58"/>
    <w:rsid w:val="00B160F4"/>
    <w:rsid w:val="00B240B0"/>
    <w:rsid w:val="00B42315"/>
    <w:rsid w:val="00B57D8F"/>
    <w:rsid w:val="00B90DD8"/>
    <w:rsid w:val="00BD4D73"/>
    <w:rsid w:val="00BD50BB"/>
    <w:rsid w:val="00C03B30"/>
    <w:rsid w:val="00C14717"/>
    <w:rsid w:val="00CA12DC"/>
    <w:rsid w:val="00CA1D44"/>
    <w:rsid w:val="00CC466D"/>
    <w:rsid w:val="00CD73F5"/>
    <w:rsid w:val="00CF31CB"/>
    <w:rsid w:val="00D0034C"/>
    <w:rsid w:val="00D160C2"/>
    <w:rsid w:val="00D32019"/>
    <w:rsid w:val="00D426D3"/>
    <w:rsid w:val="00D44C65"/>
    <w:rsid w:val="00D632F5"/>
    <w:rsid w:val="00D70858"/>
    <w:rsid w:val="00D915D8"/>
    <w:rsid w:val="00DF6E89"/>
    <w:rsid w:val="00E01D46"/>
    <w:rsid w:val="00E34029"/>
    <w:rsid w:val="00E36D4E"/>
    <w:rsid w:val="00E527C4"/>
    <w:rsid w:val="00E6688C"/>
    <w:rsid w:val="00F23D92"/>
    <w:rsid w:val="00F25F29"/>
    <w:rsid w:val="00F3741C"/>
    <w:rsid w:val="00FC6F85"/>
    <w:rsid w:val="00FF01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EFCE7"/>
  <w15:chartTrackingRefBased/>
  <w15:docId w15:val="{1EBF64AB-CF7F-4038-969E-6DD27B0ED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7C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3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F4A0F45A888B4DB801E5C84E90C06B" ma:contentTypeVersion="4" ma:contentTypeDescription="Create a new document." ma:contentTypeScope="" ma:versionID="4650745b566d9d4f2966bf42203c1280">
  <xsd:schema xmlns:xsd="http://www.w3.org/2001/XMLSchema" xmlns:xs="http://www.w3.org/2001/XMLSchema" xmlns:p="http://schemas.microsoft.com/office/2006/metadata/properties" xmlns:ns3="b97d1da4-1c80-474b-ab2d-dd3a8e8b316e" targetNamespace="http://schemas.microsoft.com/office/2006/metadata/properties" ma:root="true" ma:fieldsID="3d9092cae52f3dcf85ff321cb380c1e4" ns3:_="">
    <xsd:import namespace="b97d1da4-1c80-474b-ab2d-dd3a8e8b316e"/>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7d1da4-1c80-474b-ab2d-dd3a8e8b31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C0599D-8D08-4556-BB27-16C2F297DC08}">
  <ds:schemaRefs>
    <ds:schemaRef ds:uri="http://schemas.microsoft.com/sharepoint/v3/contenttype/forms"/>
  </ds:schemaRefs>
</ds:datastoreItem>
</file>

<file path=customXml/itemProps2.xml><?xml version="1.0" encoding="utf-8"?>
<ds:datastoreItem xmlns:ds="http://schemas.openxmlformats.org/officeDocument/2006/customXml" ds:itemID="{01862110-6977-4448-BCFC-40BE81B15EDB}">
  <ds:schemaRefs>
    <ds:schemaRef ds:uri="http://purl.org/dc/elements/1.1/"/>
    <ds:schemaRef ds:uri="http://www.w3.org/XML/1998/namespace"/>
    <ds:schemaRef ds:uri="http://purl.org/dc/dcmitype/"/>
    <ds:schemaRef ds:uri="http://schemas.openxmlformats.org/package/2006/metadata/core-properties"/>
    <ds:schemaRef ds:uri="http://schemas.microsoft.com/office/infopath/2007/PartnerControls"/>
    <ds:schemaRef ds:uri="http://schemas.microsoft.com/office/2006/documentManagement/types"/>
    <ds:schemaRef ds:uri="b97d1da4-1c80-474b-ab2d-dd3a8e8b316e"/>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69E4FCCC-CA29-4BE8-A55C-849F7DA4F5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7d1da4-1c80-474b-ab2d-dd3a8e8b31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3</Pages>
  <Words>1427</Words>
  <Characters>8139</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Christie Beeler</dc:creator>
  <cp:keywords/>
  <dc:description/>
  <cp:lastModifiedBy>Rhonda Upchurch</cp:lastModifiedBy>
  <cp:revision>8</cp:revision>
  <cp:lastPrinted>2025-10-03T17:07:00Z</cp:lastPrinted>
  <dcterms:created xsi:type="dcterms:W3CDTF">2025-10-03T15:27:00Z</dcterms:created>
  <dcterms:modified xsi:type="dcterms:W3CDTF">2025-10-03T18:44:00Z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0x0101001AF4A0F45A888B4DB801E5C84E90C06B</vt:lpwstr>
  </property>
</Properties>
</file>